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6F" w:rsidRPr="00C502DC" w:rsidRDefault="00123C6F" w:rsidP="00E10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DC">
        <w:rPr>
          <w:rFonts w:ascii="Times New Roman" w:hAnsi="Times New Roman" w:cs="Times New Roman"/>
          <w:b/>
          <w:sz w:val="28"/>
          <w:szCs w:val="28"/>
        </w:rPr>
        <w:t xml:space="preserve">Организация предметно-развивающей среды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123C6F" w:rsidRPr="00E1087E" w:rsidRDefault="00123C6F" w:rsidP="00E10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DC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  <w:r w:rsidR="00E10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2DC">
        <w:rPr>
          <w:rFonts w:ascii="Times New Roman" w:hAnsi="Times New Roman" w:cs="Times New Roman"/>
          <w:b/>
          <w:sz w:val="28"/>
          <w:szCs w:val="28"/>
        </w:rPr>
        <w:t>«Детский сад № 263 общеразвивающего вида с приоритетным осуществлением деятельности по социально-личностному направлению развития детей</w:t>
      </w:r>
      <w:r w:rsidR="00534B44" w:rsidRPr="00DD7469"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  <w:t> </w:t>
      </w:r>
    </w:p>
    <w:p w:rsidR="00E83C99" w:rsidRDefault="00123C6F" w:rsidP="00E1087E">
      <w:pPr>
        <w:shd w:val="clear" w:color="auto" w:fill="FFFFFF"/>
        <w:tabs>
          <w:tab w:val="left" w:pos="6930"/>
        </w:tabs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123C6F" w:rsidRPr="00085EC1" w:rsidRDefault="00E83C99" w:rsidP="00123C6F">
      <w:pPr>
        <w:shd w:val="clear" w:color="auto" w:fill="FFFFFF"/>
        <w:tabs>
          <w:tab w:val="left" w:pos="6930"/>
        </w:tabs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</w:t>
      </w:r>
      <w:r w:rsidR="00123C6F" w:rsidRPr="00085EC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123C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Старший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Аладина</w:t>
      </w:r>
      <w:proofErr w:type="spellEnd"/>
      <w:r w:rsidR="00123C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И.Ю.</w:t>
      </w:r>
    </w:p>
    <w:p w:rsidR="00123C6F" w:rsidRPr="00130B01" w:rsidRDefault="00123C6F" w:rsidP="00663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30B0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Дети проводят в детском саду большую часть времени. Поэтому окружающая среда должна отвечать их интересам, развивать, давать возможность свободно играть и общаться со сверстниками, развивать индивидуальность каждого ребенка. Поэтому наполнить группу играми и игрушками недостаточно.</w:t>
      </w:r>
    </w:p>
    <w:p w:rsidR="00123C6F" w:rsidRPr="00130B01" w:rsidRDefault="00123C6F" w:rsidP="00663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30B0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С ведением Федерального государственного образовательного стандарта появились новые приоритеты в создании развивающей предметно-пространственной среды (РППС). Она должна быть комфортной уютной рационально организованной наполненной разными сенсорными раздражителями и игровыми материалами. Одной из основных задач считается обогащение среды такими элементами, которые стимулировали бы познавательную речевую двигательную и иную активность детей. Развитие познавательно-речевых способностей — это одна из главных задач дошкольного образования.</w:t>
      </w:r>
    </w:p>
    <w:p w:rsidR="00123C6F" w:rsidRPr="00130B01" w:rsidRDefault="00123C6F" w:rsidP="00663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30B0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Развивающая предметно-пространственная среда (согласно ФГОС) — это определенное пространство, организованно оформленное и предметно-насыщенное, приспособленное для удовлетворения потребностей ребенка в познании, общении, физическом и духовном развитии в целом.</w:t>
      </w:r>
    </w:p>
    <w:p w:rsidR="00E83C99" w:rsidRPr="00130B01" w:rsidRDefault="00123C6F" w:rsidP="00130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130B0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      Согласно требованиям ФГОС развивающая предметно-пространственная среда должна быть:</w:t>
      </w:r>
    </w:p>
    <w:p w:rsidR="00123C6F" w:rsidRPr="00130B01" w:rsidRDefault="00D85A0B" w:rsidP="00130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30B0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— содержательно-насыщенной что предполагает разнообразие материалов, оборудования, инвентаря в группе, соответствие возрастным особенностям и содержанию программы.</w:t>
      </w:r>
    </w:p>
    <w:p w:rsidR="00123C6F" w:rsidRPr="00130B01" w:rsidRDefault="00D85A0B" w:rsidP="00130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30B0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— трансформируемой что обеспечивает возможность изменений РПП среды в зависимости от образовательной ситуации, меняющихся интересов детей, возможностей детей.</w:t>
      </w:r>
    </w:p>
    <w:p w:rsidR="00123C6F" w:rsidRPr="00130B01" w:rsidRDefault="00D85A0B" w:rsidP="00130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30B0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— вариативной что предполагает: наличие различных пространств (для игры, конструирования, уединения</w:t>
      </w:r>
      <w:r w:rsidR="00E83C99" w:rsidRPr="00130B0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), периодическую</w:t>
      </w:r>
      <w:r w:rsidRPr="00130B0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сменяемость игрового материала, разнообразие материалов и игрушек для обеспечения свободного выбора детьми, появление </w:t>
      </w:r>
      <w:r w:rsidR="00E83C99" w:rsidRPr="00130B0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новых предметов,</w:t>
      </w:r>
      <w:r w:rsidRPr="00130B0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стимулирующих игровую, двигательную, познавательную и исследовательскую активность детей.</w:t>
      </w:r>
    </w:p>
    <w:p w:rsidR="00123C6F" w:rsidRPr="00130B01" w:rsidRDefault="00123C6F" w:rsidP="00130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30B0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— </w:t>
      </w:r>
      <w:r w:rsidR="00D85A0B" w:rsidRPr="00130B0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полифункциональной что предполагает: возможность разнообразного использования различных составляющих предметной среды (детская мебель, маты, мягкие модули, ширмы и т. д.).</w:t>
      </w:r>
    </w:p>
    <w:p w:rsidR="00123C6F" w:rsidRPr="00E83C99" w:rsidRDefault="00D85A0B" w:rsidP="00130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30B0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— доступной что </w:t>
      </w:r>
      <w:r w:rsidR="00E83C99" w:rsidRPr="00130B0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предполагает доступность</w:t>
      </w:r>
      <w:r w:rsidRPr="00130B0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для детей всех помещений, где осуществляется образовательная деятельность, свободный доступ к играм, игрушкам, пособиям, обеспечивающим все виды детской </w:t>
      </w:r>
      <w:r w:rsidR="00E83C99" w:rsidRPr="00130B0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активности, исправность</w:t>
      </w:r>
      <w:r w:rsidRPr="00130B0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сохранность материалов и оборудования.</w:t>
      </w:r>
    </w:p>
    <w:p w:rsidR="00123C6F" w:rsidRPr="00130B01" w:rsidRDefault="00123C6F" w:rsidP="00130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30B0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— </w:t>
      </w:r>
      <w:r w:rsidR="00D85A0B" w:rsidRPr="00130B0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безопасной что предполагает</w:t>
      </w:r>
      <w:r w:rsidRPr="00130B0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соответствие всех ее элементов по обеспечению надежности и безопасности, т.е. на игрушки должны быть сертификаты и декларации соответствия.</w:t>
      </w:r>
    </w:p>
    <w:p w:rsidR="00123C6F" w:rsidRPr="00130B01" w:rsidRDefault="00E83C99" w:rsidP="00130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</w:t>
      </w:r>
      <w:r w:rsidR="00123C6F" w:rsidRPr="00130B0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Учитывая требования ФГОС развивающая предметно – </w:t>
      </w:r>
      <w:r w:rsidRPr="00130B0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пространственная,</w:t>
      </w:r>
      <w:r w:rsidR="00123C6F" w:rsidRPr="00130B0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среда делится н</w:t>
      </w:r>
      <w:r w:rsidR="00D85A0B" w:rsidRPr="00130B0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а пять образовательных областей в каждой области имеются свои центры</w:t>
      </w:r>
    </w:p>
    <w:p w:rsidR="00123C6F" w:rsidRPr="006C21F3" w:rsidRDefault="00123C6F" w:rsidP="0066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Социально-коммуникативное развитие:</w:t>
      </w:r>
    </w:p>
    <w:p w:rsidR="00123C6F" w:rsidRPr="006C21F3" w:rsidRDefault="00123C6F" w:rsidP="0066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Центр ПДД;</w:t>
      </w:r>
    </w:p>
    <w:p w:rsidR="00123C6F" w:rsidRPr="006C21F3" w:rsidRDefault="00123C6F" w:rsidP="0066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Центр пожарной безопасности;</w:t>
      </w:r>
    </w:p>
    <w:p w:rsidR="00123C6F" w:rsidRPr="006C21F3" w:rsidRDefault="00123C6F" w:rsidP="0066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Центр игровой активности (центр сюжетно-ролевых игр).</w:t>
      </w:r>
    </w:p>
    <w:p w:rsidR="00123C6F" w:rsidRPr="006C21F3" w:rsidRDefault="00123C6F" w:rsidP="0066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развитие:</w:t>
      </w:r>
    </w:p>
    <w:p w:rsidR="00123C6F" w:rsidRPr="006C21F3" w:rsidRDefault="00123C6F" w:rsidP="0066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Центр «Уголок Природы»;</w:t>
      </w:r>
    </w:p>
    <w:p w:rsidR="00123C6F" w:rsidRPr="006C21F3" w:rsidRDefault="00123C6F" w:rsidP="0066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Центр сенсорного развития;</w:t>
      </w:r>
    </w:p>
    <w:p w:rsidR="00123C6F" w:rsidRPr="006C21F3" w:rsidRDefault="00123C6F" w:rsidP="0066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Центр конструктивной деятельности;</w:t>
      </w:r>
    </w:p>
    <w:p w:rsidR="00123C6F" w:rsidRPr="006C21F3" w:rsidRDefault="00123C6F" w:rsidP="0066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Центр математического развития;</w:t>
      </w:r>
    </w:p>
    <w:p w:rsidR="00123C6F" w:rsidRPr="006C21F3" w:rsidRDefault="00123C6F" w:rsidP="0066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Центр экспериментирования.</w:t>
      </w:r>
    </w:p>
    <w:p w:rsidR="00123C6F" w:rsidRPr="006C21F3" w:rsidRDefault="00123C6F" w:rsidP="0066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развитие:</w:t>
      </w:r>
    </w:p>
    <w:p w:rsidR="00123C6F" w:rsidRPr="006C21F3" w:rsidRDefault="00123C6F" w:rsidP="0066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Центр речевого развития или уголок речи и грамотности;</w:t>
      </w:r>
    </w:p>
    <w:p w:rsidR="00123C6F" w:rsidRPr="006C21F3" w:rsidRDefault="00123C6F" w:rsidP="0066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Центр Книги;</w:t>
      </w:r>
    </w:p>
    <w:p w:rsidR="00123C6F" w:rsidRPr="006C21F3" w:rsidRDefault="00123C6F" w:rsidP="0066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Логопедический уголок.</w:t>
      </w:r>
    </w:p>
    <w:p w:rsidR="00123C6F" w:rsidRPr="006C21F3" w:rsidRDefault="00123C6F" w:rsidP="0066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развитие:</w:t>
      </w:r>
    </w:p>
    <w:p w:rsidR="00123C6F" w:rsidRPr="006C21F3" w:rsidRDefault="00123C6F" w:rsidP="0066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Центр ИЗО или уголок творчества;</w:t>
      </w:r>
    </w:p>
    <w:p w:rsidR="00123C6F" w:rsidRPr="006C21F3" w:rsidRDefault="00123C6F" w:rsidP="0066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Центр музыкально-театрализован-ной деятельности.</w:t>
      </w:r>
    </w:p>
    <w:p w:rsidR="00123C6F" w:rsidRPr="006C21F3" w:rsidRDefault="00123C6F" w:rsidP="0066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развитие:</w:t>
      </w:r>
    </w:p>
    <w:p w:rsidR="00123C6F" w:rsidRPr="006C21F3" w:rsidRDefault="00123C6F" w:rsidP="0066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Центр физического развития;</w:t>
      </w:r>
    </w:p>
    <w:p w:rsidR="00534B44" w:rsidRPr="006C21F3" w:rsidRDefault="00123C6F" w:rsidP="00663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Спортивный уголок «Будь здоров!»</w:t>
      </w:r>
    </w:p>
    <w:p w:rsidR="00130B01" w:rsidRPr="006C21F3" w:rsidRDefault="000F67B5" w:rsidP="00130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34B44"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30B01"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Примеры   построения предметно - развивающей среды в нашем МБДОУ</w:t>
      </w:r>
    </w:p>
    <w:p w:rsidR="00130B01" w:rsidRPr="006C21F3" w:rsidRDefault="00130B01" w:rsidP="00130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30B01" w:rsidRPr="006C21F3" w:rsidRDefault="00130B01" w:rsidP="00130B0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Театрализованный центр - центр сюжетно-ролевых игр, игр-драматизаций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важный объект развивающей среды, с которого можно начать оснащение группы, поскольку именно театрализованная деятельность помогает сплотить группу, объединить детей интересной идеей, новой для них деятельностью. В театре дошкольники раскрываются, демонстрируя неожиданные грани своего характера. Робкие и застенчивые становятся уверенными и активными. Тот, кто без желания шел в детский сад, теперь с удовольствием спешит в группу. В театральном уголке размещаются ширма, маски сказочных персонажей, различные виды театра - кукольный, пальчиковый, настольный, </w:t>
      </w:r>
      <w:r w:rsidR="00E83C99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теневой, би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-ба-</w:t>
      </w:r>
      <w:proofErr w:type="spellStart"/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вместе с воспитанниками готовит костюмы, атрибуты и декорации к маленьким представлениям. Дети – большие артисты, поэтому с радостью участвуют в постановках и с удовольствием выступают в роли зрителей.</w:t>
      </w:r>
    </w:p>
    <w:p w:rsidR="00130B01" w:rsidRPr="006C21F3" w:rsidRDefault="00130B01" w:rsidP="00130B0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к играм подбираются так, чтобы создать условия для реализации интересов детей в разных видах игр. Эстетичность и изысканность оформления, современность материалов вызывают у дошкольников желание играть. Подобранный игровой материал позволяет комбинировать различные сюжеты, создавать новые игровые образы. Здесь же уместны игры-драматизации по знакомым сказкам, тем более что для них созданы необходимые условия.</w:t>
      </w:r>
    </w:p>
    <w:p w:rsidR="00130B01" w:rsidRPr="006C21F3" w:rsidRDefault="00130B01" w:rsidP="00130B0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Центр природы или природный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уголок служит не только украшением группы, но и местом для саморазвития дошкольников.</w:t>
      </w:r>
      <w:r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предпосылки экологического сознания, </w:t>
      </w:r>
      <w:r w:rsidR="00E83C99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 экологическая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культура, познавательный интерес к экологии, проблемам природы, желание и стремление разрешить некоторые из    экологических </w:t>
      </w:r>
      <w:r w:rsidR="00E83C99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проблем, доступными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– дошкольнику средствами. </w:t>
      </w:r>
    </w:p>
    <w:p w:rsidR="00130B01" w:rsidRPr="006C21F3" w:rsidRDefault="00130B01" w:rsidP="00130B0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Воспитателю необходимо подобрать и разместить в нем растения, требующие разных способов ухода, приготовить необходимое оборудование для трудовой деятельности в уголке природы: передники, лейки, палочки для рыхления, пульверизаторы.</w:t>
      </w:r>
    </w:p>
    <w:p w:rsidR="00130B01" w:rsidRPr="006C21F3" w:rsidRDefault="00130B01" w:rsidP="00130B0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природном уголке будут уместны детские поделки из природного материала, экспонаты природы, икебаны, гармонично расставленные на полках. Предусмотренные здесь же подставки на роликах для кашпо с цветами позволят даже детям легко перемещать растения по группе и ухаживать за ними.</w:t>
      </w:r>
    </w:p>
    <w:p w:rsidR="00130B01" w:rsidRPr="006C21F3" w:rsidRDefault="00130B01" w:rsidP="00130B0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подгруппой дошкольников воспитатель может проводить в природном уголке наблюдения, простые опыты и занятия природоведческого характера. 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Рядом, под зеленым искусственным деревом причудливой формы, можно расставить пуфики и поиграть в свободные игры.</w:t>
      </w:r>
    </w:p>
    <w:p w:rsidR="00130B01" w:rsidRPr="006C21F3" w:rsidRDefault="00130B01" w:rsidP="00130B0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Неизменной популярностью у дошкольников пользуется </w:t>
      </w:r>
      <w:r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науки (центр познавательной и исследовательской деятельности)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может быть совмещён с центром природы. Задача данного центра -  развитие познавательно – исследовательской деятельности детей, обогащение </w:t>
      </w:r>
      <w:r w:rsidR="00E83C99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 об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окружающем мире, что в конечном </w:t>
      </w:r>
      <w:r w:rsidR="00E83C99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счёте обеспечит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успешное интеллектуальное и личностное развитие ребёнка.</w:t>
      </w:r>
    </w:p>
    <w:p w:rsidR="00130B01" w:rsidRPr="006C21F3" w:rsidRDefault="00130B01" w:rsidP="00130B0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детского </w:t>
      </w:r>
      <w:r w:rsidR="00E83C99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 и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C99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экспериментирования необходимы самые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</w:t>
      </w:r>
      <w:proofErr w:type="gramStart"/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  и</w:t>
      </w:r>
      <w:proofErr w:type="gramEnd"/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бросовые материалы: мел, песок, глина, камни, ракушки, перья, уголь, микроскопы, глобус, а также </w:t>
      </w:r>
      <w:r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лабораторное оборудование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все это вызывает у детей особый интерес. Для познавательного развития воспитатель подбирает специальную детскую литературу, пооперационные карты, алгоритмы проведения опытов. На стенде в форме книги дети могут поместить результаты своих опытов и открытий в виде зарисовок, заметок и отчетов.</w:t>
      </w:r>
    </w:p>
    <w:p w:rsidR="00130B01" w:rsidRPr="006C21F3" w:rsidRDefault="00130B01" w:rsidP="00130B0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Центр продуктивной и творческой деятельности </w:t>
      </w:r>
      <w:r w:rsidR="00E83C99"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 центр художественного</w:t>
      </w:r>
      <w:r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творчества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выполняет задачу формирования интереса детей к эстетической стороне окружающей действительности, удовлетворения потребностей детей в самовыражении. Здесь воспитанники в свободное время рисуют, лепят, выполняют аппликационные работы. В распоряжении детей представлен разнообразный изобразительный материал: мелки, акварель, тушь, гуашь и сангина, бумага разной фактуры, размера и цвета, картон, дидактические игры. Здесь же есть место для небольшой выставки с образцами народного художественного промысла (полочка красоты). В центре должны </w:t>
      </w:r>
      <w:r w:rsidR="00E83C99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 альбомы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83C99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образцами народно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-прикладного искусства, иллюстрации известных художников.  Детские работы (рисунки, поделки и коллажи) выставляются на всеобщее обозрение на специальном стенде, к которому имеется свободный доступ.</w:t>
      </w:r>
    </w:p>
    <w:p w:rsidR="00130B01" w:rsidRPr="006C21F3" w:rsidRDefault="00130B01" w:rsidP="00130B0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Центр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конструирования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способствует развитию </w:t>
      </w:r>
      <w:r w:rsidR="00E83C99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 творчества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конструкторских способностей.  </w:t>
      </w:r>
      <w:r w:rsidR="00E83C99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 может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C99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достаточно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мобилен. Практичность его состоит в том, что любой </w:t>
      </w:r>
      <w:r w:rsidR="00E83C99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легко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перемещаются в любое место. Содержимое строительного уголка (конструкторы разного вида, кубики, крупный и мелкий деревянный строительный материал, схемы и чертежи построек) позволяет организовать конструктивную деятельность с большой группой воспитанников, подгруппой и индивидуально, развернуть строительство на ковре либо на столе. Дети, особенно мальчики, всегда с удовольствием занимаются постройками, обыгрывая их, комбинируя с другими видами деятельности.</w:t>
      </w:r>
    </w:p>
    <w:p w:rsidR="00130B01" w:rsidRPr="006C21F3" w:rsidRDefault="00130B01" w:rsidP="00130B0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Яркий, веселый, с нестандартным дизайнерским решением, нетрафаретным оборудованием </w:t>
      </w:r>
      <w:r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двигательной активности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лаконично и гармонично вписывается в пространство групповой комнаты. Он пользуется популярностью у детей, поскольку реализует их потребность в самостоятельной двигательной активности, совместных движениях со сверстниками, свободного использования спортивного инвентаря и физкультурного оборудования. Здесь дошкольники могут заниматься и закреплять разные виды движений.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:rsidR="00130B01" w:rsidRPr="006C21F3" w:rsidRDefault="00130B01" w:rsidP="00130B0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шумном пространстве игровой комнаты обязательно должен быть такой островок тишины и спокойствия, как </w:t>
      </w:r>
      <w:r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книги и отдыха,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психологической разгрузки, который располагает к созерцательному наблюдению, мечтам и тихим беседам. Ребенок чувствует себя здесь комфортно, спокойно и уютно. Этому способствуют комфортный диван, </w:t>
      </w:r>
      <w:r w:rsidR="00E83C99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кресла, рядом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любимые книги. Уют, домашняя обстановка позволяют детям комфортно расположиться и погрузиться в волшебный мир книг.  В этом центре дети с удовольствием </w:t>
      </w:r>
      <w:r w:rsidR="00E83C99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приобщаются к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словесному искусству, у </w:t>
      </w:r>
      <w:r w:rsidR="00E83C99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 развивается художественное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C99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и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эстетический  вкус</w:t>
      </w:r>
      <w:proofErr w:type="gramEnd"/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B01" w:rsidRPr="006C21F3" w:rsidRDefault="00130B01" w:rsidP="00130B0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Центр безопасности дорожного движения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интересен в первую очередь мальчикам. Он оснащен необходимыми атрибутами к сюжетно-ролевым играм, занятиям для закрепления знаний правил дорожного движения. Это всевозможные игрушки – транспортные средства, светофор, фуражка милиционера, жезл регулировщика, макет улицы, дорожные знаки. Хорошим дидактическим пособием служит напольный коврик с разметкой улиц и дорог.</w:t>
      </w:r>
    </w:p>
    <w:p w:rsidR="00130B01" w:rsidRPr="006C21F3" w:rsidRDefault="00E83C99" w:rsidP="00130B0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30B01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разнообразие и богатство сенсорных впечатлений, возможность свободного подхода к каждому центру в группе способствуют эмоциональному и интеллектуальному развитию воспитанников.</w:t>
      </w:r>
    </w:p>
    <w:p w:rsidR="00534B44" w:rsidRPr="006C21F3" w:rsidRDefault="00130B01" w:rsidP="00E83C9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среда не может быть построена окончательно. При организации предметно-пространственной среды в детском саду необходима сложная, многоплановая и высокотворческая деятельность всех участников образовательного процесса. Дальнейшая работа предполагает осуществление поиска инновационных подходов к организации предметно-развивающей среды в ДОУ, а </w:t>
      </w:r>
      <w:r w:rsidR="00E83C99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интереса родителей к указанной проблеме и мотивирование стремления к взаимодействию.</w:t>
      </w:r>
    </w:p>
    <w:p w:rsidR="00534B44" w:rsidRPr="006C21F3" w:rsidRDefault="00534B44" w:rsidP="00663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        При организации предметно – развивающей среды </w:t>
      </w:r>
      <w:r w:rsidR="00E83C99"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нашем</w:t>
      </w:r>
      <w:r w:rsidR="00130B01"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дошкольном учреждении важнейшим условием является учет возрастных особенностей и потребностей детей, которые имеют свои отличительные признаки.</w:t>
      </w:r>
    </w:p>
    <w:p w:rsidR="00534B44" w:rsidRPr="006C21F3" w:rsidRDefault="000F67B5" w:rsidP="00663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</w:t>
      </w:r>
      <w:r w:rsidR="00534B44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 </w:t>
      </w:r>
      <w:r w:rsidR="00534B44"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третьего года</w:t>
      </w:r>
      <w:r w:rsidR="00534B44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жизни является свободное и большое пространство, где они могут быть в активном движении – лазании, катании.</w:t>
      </w:r>
    </w:p>
    <w:p w:rsidR="00534B44" w:rsidRPr="006C21F3" w:rsidRDefault="000F67B5" w:rsidP="00663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534B44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534B44"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четвертом году</w:t>
      </w:r>
      <w:r w:rsidR="00534B44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жизни ребенку необходим развернутый центр сюжетно-ролевых игр с яркими особенностями атрибутов, дети стремятся быть похожими на взрослых, быть такими же важными и большими.</w:t>
      </w:r>
    </w:p>
    <w:p w:rsidR="00534B44" w:rsidRPr="006C21F3" w:rsidRDefault="00534B44" w:rsidP="00663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В среднем - старшем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дошкольном возрасте проявляется потребность в игре со сверстниками, создавать свой мир игры. </w:t>
      </w:r>
      <w:r w:rsidR="000F67B5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предметно-развивающей среде должно учитываться формирование психологических новообразований в разные годы жизни.</w:t>
      </w:r>
    </w:p>
    <w:p w:rsidR="00534B44" w:rsidRPr="006C21F3" w:rsidRDefault="00DD7469" w:rsidP="00663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34B44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старших дошкольников необходимы так же различные </w:t>
      </w:r>
      <w:r w:rsidR="00534B44"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материалы, способствующие овладению чтением, математикой. </w:t>
      </w:r>
      <w:r w:rsidR="00534B44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Это:  печатные буквы, слова, таблицы, книги с крупным шрифтом, пособие с цифрами, настольно-печатные игры </w:t>
      </w:r>
      <w:r w:rsidR="00534B44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  <w:r w:rsidR="00534B44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34B44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в оборудовании старших дошкольников являются </w:t>
      </w:r>
      <w:r w:rsidR="00534B44"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материалы, стимулирующие развитие широких социальных интересов и познавательной активности</w:t>
      </w:r>
      <w:r w:rsidR="00534B44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534B44" w:rsidRPr="006C21F3" w:rsidRDefault="00E83C99" w:rsidP="00663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D7469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B44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</w:t>
      </w:r>
      <w:proofErr w:type="spellStart"/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534B44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процесса, дизайн и </w:t>
      </w:r>
      <w:r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эргономику современной среды дошкольного учреждения,</w:t>
      </w:r>
      <w:r w:rsidR="00534B44" w:rsidRPr="006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психологические особенности возрастной группы, на которую нацелена данная среда.</w:t>
      </w:r>
    </w:p>
    <w:p w:rsidR="00534B44" w:rsidRPr="006C21F3" w:rsidRDefault="00534B44" w:rsidP="00663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bookmarkStart w:id="0" w:name="_GoBack"/>
      <w:bookmarkEnd w:id="0"/>
    </w:p>
    <w:sectPr w:rsidR="00534B44" w:rsidRPr="006C21F3" w:rsidSect="00E83C99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21403"/>
    <w:multiLevelType w:val="multilevel"/>
    <w:tmpl w:val="C1C0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0A"/>
    <w:rsid w:val="000F67B5"/>
    <w:rsid w:val="00123C6F"/>
    <w:rsid w:val="00130B01"/>
    <w:rsid w:val="00152073"/>
    <w:rsid w:val="00534B44"/>
    <w:rsid w:val="00556392"/>
    <w:rsid w:val="00663D43"/>
    <w:rsid w:val="006C21F3"/>
    <w:rsid w:val="00824AB7"/>
    <w:rsid w:val="00D4610A"/>
    <w:rsid w:val="00D85A0B"/>
    <w:rsid w:val="00DD7469"/>
    <w:rsid w:val="00E1087E"/>
    <w:rsid w:val="00E83C99"/>
    <w:rsid w:val="00EB7D6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AB356-DEE4-41CF-9F69-8BA0EA75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593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4066598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26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112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22536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8982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2019-10-23T04:51:00Z</cp:lastPrinted>
  <dcterms:created xsi:type="dcterms:W3CDTF">2019-10-18T05:21:00Z</dcterms:created>
  <dcterms:modified xsi:type="dcterms:W3CDTF">2019-10-25T05:16:00Z</dcterms:modified>
</cp:coreProperties>
</file>